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2" w:rsidRPr="00284DC3" w:rsidRDefault="00225072" w:rsidP="00225072">
      <w:pPr>
        <w:rPr>
          <w:sz w:val="36"/>
          <w:szCs w:val="36"/>
        </w:rPr>
      </w:pPr>
      <w:r w:rsidRPr="00284DC3">
        <w:rPr>
          <w:rFonts w:eastAsia="Calibri" w:cs="Calibri"/>
          <w:b/>
          <w:sz w:val="36"/>
          <w:szCs w:val="36"/>
          <w:u w:val="single"/>
        </w:rPr>
        <w:t>2. razred</w:t>
      </w:r>
    </w:p>
    <w:p w:rsidR="00C77A78" w:rsidRDefault="00225072" w:rsidP="00C77A78">
      <w:pPr>
        <w:rPr>
          <w:b/>
          <w:u w:val="single"/>
        </w:rPr>
      </w:pPr>
      <w:r w:rsidRPr="00284DC3">
        <w:rPr>
          <w:b/>
          <w:u w:val="single"/>
        </w:rPr>
        <w:t>Učbeniki (učbeniški sklad):</w:t>
      </w:r>
    </w:p>
    <w:p w:rsidR="00225072" w:rsidRPr="00284DC3" w:rsidRDefault="008A5228" w:rsidP="008A5228">
      <w:pPr>
        <w:pStyle w:val="Odstavekseznama"/>
        <w:numPr>
          <w:ilvl w:val="0"/>
          <w:numId w:val="2"/>
        </w:numPr>
        <w:ind w:left="426"/>
      </w:pPr>
      <w:proofErr w:type="spellStart"/>
      <w:r>
        <w:rPr>
          <w:rFonts w:eastAsia="Calibri" w:cs="Calibri"/>
        </w:rPr>
        <w:t>Hanuš</w:t>
      </w:r>
      <w:proofErr w:type="spellEnd"/>
      <w:r>
        <w:rPr>
          <w:rFonts w:eastAsia="Calibri" w:cs="Calibri"/>
        </w:rPr>
        <w:t>, B. ZGODBE NAŠE ULICE, BERILO. DZS. (EAN: 9789610207184)</w:t>
      </w:r>
    </w:p>
    <w:p w:rsidR="00A35378" w:rsidRDefault="00225072" w:rsidP="00225072">
      <w:pPr>
        <w:spacing w:after="0" w:line="240" w:lineRule="auto"/>
        <w:contextualSpacing/>
        <w:rPr>
          <w:b/>
          <w:u w:val="single"/>
        </w:rPr>
      </w:pPr>
      <w:r w:rsidRPr="00284DC3">
        <w:rPr>
          <w:b/>
          <w:u w:val="single"/>
        </w:rPr>
        <w:t>Delovni zvezki</w:t>
      </w:r>
      <w:r w:rsidR="00B537BA">
        <w:rPr>
          <w:b/>
          <w:u w:val="single"/>
        </w:rPr>
        <w:t xml:space="preserve"> (učbeniški sklad)</w:t>
      </w:r>
      <w:r w:rsidRPr="00284DC3">
        <w:rPr>
          <w:b/>
          <w:u w:val="single"/>
        </w:rPr>
        <w:t>:</w:t>
      </w:r>
    </w:p>
    <w:p w:rsidR="00A35378" w:rsidRPr="00472215" w:rsidRDefault="00472215" w:rsidP="00472215">
      <w:pPr>
        <w:pStyle w:val="Odstavekseznama"/>
        <w:numPr>
          <w:ilvl w:val="0"/>
          <w:numId w:val="1"/>
        </w:numPr>
        <w:ind w:left="426"/>
        <w:rPr>
          <w:b/>
          <w:u w:val="single"/>
        </w:rPr>
      </w:pPr>
      <w:r w:rsidRPr="00790190">
        <w:t>Naša ulica 2. Delovni zvezek za matematiko, 2 dela</w:t>
      </w:r>
      <w:r>
        <w:t>,</w:t>
      </w:r>
      <w:r w:rsidRPr="00790190">
        <w:t xml:space="preserve"> DZS.</w:t>
      </w:r>
      <w:r>
        <w:t xml:space="preserve"> (EAN: </w:t>
      </w:r>
      <w:r w:rsidRPr="00472215">
        <w:rPr>
          <w:bCs/>
        </w:rPr>
        <w:t>9789610208525)</w:t>
      </w:r>
    </w:p>
    <w:p w:rsidR="00472215" w:rsidRPr="00472215" w:rsidRDefault="00472215" w:rsidP="00472215">
      <w:pPr>
        <w:pStyle w:val="Odstavekseznama"/>
        <w:numPr>
          <w:ilvl w:val="0"/>
          <w:numId w:val="1"/>
        </w:numPr>
        <w:ind w:left="426"/>
        <w:rPr>
          <w:rFonts w:eastAsia="Calibri" w:cs="Calibri"/>
        </w:rPr>
      </w:pPr>
      <w:r w:rsidRPr="00790190">
        <w:t>Naša ulica</w:t>
      </w:r>
      <w:r>
        <w:t xml:space="preserve"> 2</w:t>
      </w:r>
      <w:r w:rsidRPr="00790190">
        <w:t>. Delovni zvezek za slovenščino, 2 dela</w:t>
      </w:r>
      <w:r>
        <w:t>,</w:t>
      </w:r>
      <w:r w:rsidRPr="00790190">
        <w:t xml:space="preserve"> DZS.</w:t>
      </w:r>
      <w:r>
        <w:t xml:space="preserve"> (EAN: </w:t>
      </w:r>
      <w:r w:rsidRPr="00472215">
        <w:rPr>
          <w:bCs/>
        </w:rPr>
        <w:t>9789610208532</w:t>
      </w:r>
      <w:r w:rsidRPr="00472215">
        <w:rPr>
          <w:rFonts w:eastAsia="Calibri" w:cs="Calibri"/>
        </w:rPr>
        <w:t>)</w:t>
      </w:r>
    </w:p>
    <w:p w:rsidR="00225072" w:rsidRPr="00284DC3" w:rsidRDefault="00225072" w:rsidP="00225072">
      <w:r w:rsidRPr="00284DC3">
        <w:rPr>
          <w:b/>
          <w:u w:val="single"/>
        </w:rPr>
        <w:t>Potrebščine:</w:t>
      </w:r>
    </w:p>
    <w:tbl>
      <w:tblPr>
        <w:tblW w:w="88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832"/>
      </w:tblGrid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rPr>
                <w:b/>
              </w:rPr>
              <w:t>količina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rPr>
                <w:b/>
              </w:rPr>
              <w:t>naziv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rPr>
                <w:b/>
              </w:rPr>
              <w:t>SLOVENŠČINA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AD66AF" w:rsidP="003D36CA">
            <w:pPr>
              <w:spacing w:line="240" w:lineRule="auto"/>
            </w:pPr>
            <w:r>
              <w:t>ZVEZEK, A4</w:t>
            </w:r>
            <w:r w:rsidR="00225072" w:rsidRPr="00284DC3">
              <w:t>, 40 listni, črtani 11 mm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rPr>
                <w:b/>
              </w:rPr>
              <w:t>MATEMATIKA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AD66AF" w:rsidP="003D36CA">
            <w:pPr>
              <w:spacing w:line="240" w:lineRule="auto"/>
            </w:pPr>
            <w:r>
              <w:t>ZVEZEK, A4</w:t>
            </w:r>
            <w:r w:rsidR="00225072" w:rsidRPr="00284DC3">
              <w:t>, 40 listni, 1 cm karo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rPr>
                <w:b/>
              </w:rPr>
              <w:t>SPOZNAVANJE OKOLJA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ZVEZEK,  A4, 50 listni, brezčrtni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D229BB">
            <w:pPr>
              <w:spacing w:line="240" w:lineRule="auto"/>
            </w:pPr>
            <w:r w:rsidRPr="00284DC3">
              <w:rPr>
                <w:b/>
              </w:rPr>
              <w:t xml:space="preserve">LIKOVNA </w:t>
            </w:r>
            <w:r w:rsidR="00D229BB">
              <w:rPr>
                <w:b/>
              </w:rPr>
              <w:t>UMETNOST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VOŠČENKE (oljne-vodoodporne)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KOLAŽ PAPIR, velikost A4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TEMPERA BARVE – rdeča, modra, rumena, bela in črna (130 ml tube)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2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ČOPIČ (ploščati, tanjši in debelejši, npr. št. 10 in 18)</w:t>
            </w:r>
          </w:p>
        </w:tc>
      </w:tr>
      <w:tr w:rsidR="00225072" w:rsidRPr="00284DC3" w:rsidTr="00B537BA">
        <w:trPr>
          <w:trHeight w:val="348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LONČEK za vodo</w:t>
            </w:r>
          </w:p>
        </w:tc>
      </w:tr>
      <w:tr w:rsidR="00225072" w:rsidRPr="00284DC3" w:rsidTr="00B537BA">
        <w:trPr>
          <w:trHeight w:val="17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PALETA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30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RISALNIH LISTOV v mapi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rPr>
                <w:b/>
              </w:rPr>
              <w:t>OSTALE POTREBŠČINE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ŠKARJE, močnejše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BARVICE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2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SVINČNIKA, trdota HB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FLOMASTRI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RADIRKA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ŠILČEK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LEPILO v stiku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PERESNICA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RAVNILO NOMA 1, velika šablona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ŠOLSKA TORBA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ŠOLSKI COPATI, nedrseči v vrečki za copate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ČRTANI ZVEZEK A5 (za obvestila)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MAPA A4, z elastiko</w:t>
            </w:r>
          </w:p>
        </w:tc>
      </w:tr>
      <w:tr w:rsidR="00225072" w:rsidRPr="00284DC3" w:rsidTr="00B537BA">
        <w:trPr>
          <w:trHeight w:val="220"/>
        </w:trPr>
        <w:tc>
          <w:tcPr>
            <w:tcW w:w="9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8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5072" w:rsidRPr="00284DC3" w:rsidRDefault="00225072" w:rsidP="003D36CA">
            <w:pPr>
              <w:spacing w:line="240" w:lineRule="auto"/>
            </w:pPr>
            <w:r w:rsidRPr="00284DC3">
              <w:t>DAS MASA, 500 g</w:t>
            </w:r>
          </w:p>
        </w:tc>
      </w:tr>
    </w:tbl>
    <w:p w:rsidR="00A35378" w:rsidRPr="00284DC3" w:rsidRDefault="00225072" w:rsidP="00B537BA">
      <w:bookmarkStart w:id="0" w:name="_GoBack"/>
      <w:bookmarkEnd w:id="0"/>
      <w:r w:rsidRPr="00284DC3">
        <w:t>*OPOMBA: Uporabne potrebščine in zvezki so lahko iz lanskega leta.</w:t>
      </w:r>
    </w:p>
    <w:p w:rsidR="00C63CC3" w:rsidRDefault="00C63CC3"/>
    <w:sectPr w:rsidR="00C63CC3" w:rsidSect="00C77A78">
      <w:headerReference w:type="default" r:id="rId7"/>
      <w:pgSz w:w="11906" w:h="16838"/>
      <w:pgMar w:top="851" w:right="1417" w:bottom="993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05" w:rsidRDefault="00AD7705" w:rsidP="00A35378">
      <w:pPr>
        <w:spacing w:after="0" w:line="240" w:lineRule="auto"/>
      </w:pPr>
      <w:r>
        <w:separator/>
      </w:r>
    </w:p>
  </w:endnote>
  <w:endnote w:type="continuationSeparator" w:id="0">
    <w:p w:rsidR="00AD7705" w:rsidRDefault="00AD7705" w:rsidP="00A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05" w:rsidRDefault="00AD7705" w:rsidP="00A35378">
      <w:pPr>
        <w:spacing w:after="0" w:line="240" w:lineRule="auto"/>
      </w:pPr>
      <w:r>
        <w:separator/>
      </w:r>
    </w:p>
  </w:footnote>
  <w:footnote w:type="continuationSeparator" w:id="0">
    <w:p w:rsidR="00AD7705" w:rsidRDefault="00AD7705" w:rsidP="00A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78" w:rsidRDefault="00A35378" w:rsidP="00A35378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inline distT="0" distB="0" distL="0" distR="0" wp14:anchorId="37E4DD34" wp14:editId="6206DA06">
          <wp:extent cx="495300" cy="479822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23" cy="48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378" w:rsidRPr="00D641BB" w:rsidRDefault="00A35378" w:rsidP="00A35378">
    <w:pPr>
      <w:pStyle w:val="Glava"/>
      <w:jc w:val="center"/>
      <w:rPr>
        <w:sz w:val="20"/>
        <w:szCs w:val="20"/>
      </w:rPr>
    </w:pPr>
    <w:r w:rsidRPr="00D641BB">
      <w:rPr>
        <w:sz w:val="20"/>
        <w:szCs w:val="20"/>
      </w:rPr>
      <w:t>OŠ Kašelj</w:t>
    </w:r>
  </w:p>
  <w:p w:rsidR="00A35378" w:rsidRPr="00D641BB" w:rsidRDefault="00530FC4" w:rsidP="00A35378">
    <w:pPr>
      <w:pStyle w:val="Glava"/>
      <w:jc w:val="center"/>
      <w:rPr>
        <w:sz w:val="20"/>
        <w:szCs w:val="20"/>
      </w:rPr>
    </w:pPr>
    <w:r w:rsidRPr="00D641BB">
      <w:rPr>
        <w:sz w:val="20"/>
        <w:szCs w:val="20"/>
      </w:rPr>
      <w:t xml:space="preserve">šolsko leto </w:t>
    </w:r>
    <w:r w:rsidR="00D641BB" w:rsidRPr="00D641BB">
      <w:rPr>
        <w:sz w:val="20"/>
        <w:szCs w:val="20"/>
      </w:rPr>
      <w:t>201</w:t>
    </w:r>
    <w:r w:rsidR="00B537BA">
      <w:rPr>
        <w:sz w:val="20"/>
        <w:szCs w:val="20"/>
      </w:rPr>
      <w:t>9</w:t>
    </w:r>
    <w:r w:rsidR="00D641BB" w:rsidRPr="00D641BB">
      <w:rPr>
        <w:sz w:val="20"/>
        <w:szCs w:val="20"/>
      </w:rPr>
      <w:t>/2020</w:t>
    </w:r>
  </w:p>
  <w:p w:rsidR="00A35378" w:rsidRDefault="00A353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2E2"/>
    <w:multiLevelType w:val="hybridMultilevel"/>
    <w:tmpl w:val="FECEB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54C1E"/>
    <w:multiLevelType w:val="hybridMultilevel"/>
    <w:tmpl w:val="7F02E0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2"/>
    <w:rsid w:val="001301B0"/>
    <w:rsid w:val="001D4369"/>
    <w:rsid w:val="00225072"/>
    <w:rsid w:val="002915AF"/>
    <w:rsid w:val="00472215"/>
    <w:rsid w:val="00530FC4"/>
    <w:rsid w:val="00874C00"/>
    <w:rsid w:val="008A5228"/>
    <w:rsid w:val="008B6417"/>
    <w:rsid w:val="009463D1"/>
    <w:rsid w:val="00982BC7"/>
    <w:rsid w:val="00A35378"/>
    <w:rsid w:val="00AD66AF"/>
    <w:rsid w:val="00AD7705"/>
    <w:rsid w:val="00B537BA"/>
    <w:rsid w:val="00C63CC3"/>
    <w:rsid w:val="00C75835"/>
    <w:rsid w:val="00C77A78"/>
    <w:rsid w:val="00CB10B8"/>
    <w:rsid w:val="00D229BB"/>
    <w:rsid w:val="00D641BB"/>
    <w:rsid w:val="00DD637C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2734"/>
  <w15:chartTrackingRefBased/>
  <w15:docId w15:val="{2321076B-F55F-4CB9-8B98-40A3C241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07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5072"/>
    <w:pPr>
      <w:ind w:left="720"/>
      <w:contextualSpacing/>
    </w:pPr>
  </w:style>
  <w:style w:type="table" w:styleId="Tabelamrea">
    <w:name w:val="Table Grid"/>
    <w:basedOn w:val="Navadnatabela"/>
    <w:uiPriority w:val="59"/>
    <w:rsid w:val="0022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3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378"/>
  </w:style>
  <w:style w:type="paragraph" w:styleId="Noga">
    <w:name w:val="footer"/>
    <w:basedOn w:val="Navaden"/>
    <w:link w:val="NogaZnak"/>
    <w:uiPriority w:val="99"/>
    <w:unhideWhenUsed/>
    <w:rsid w:val="00A3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2019-06-04T07:58:00Z</dcterms:created>
  <dcterms:modified xsi:type="dcterms:W3CDTF">2019-06-04T07:58:00Z</dcterms:modified>
</cp:coreProperties>
</file>